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419BD" w14:textId="77777777" w:rsidR="00020BCB" w:rsidRPr="00474599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="00DC6C96" w:rsidRPr="00474599">
        <w:rPr>
          <w:color w:val="000000"/>
          <w:lang w:val="uk-UA"/>
        </w:rPr>
        <w:t xml:space="preserve">                                          </w:t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474599">
        <w:rPr>
          <w:b w:val="0"/>
          <w:color w:val="000000"/>
          <w:sz w:val="16"/>
          <w:szCs w:val="16"/>
          <w:lang w:val="uk-UA"/>
        </w:rPr>
        <w:t xml:space="preserve"> 1</w:t>
      </w:r>
    </w:p>
    <w:p w14:paraId="35EC52A9" w14:textId="77777777" w:rsidR="00020BCB" w:rsidRPr="00474599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14:paraId="462BDF8E" w14:textId="77777777" w:rsidR="00020BCB" w:rsidRPr="00474599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</w:r>
      <w:r w:rsidRPr="00474599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474599">
        <w:rPr>
          <w:b w:val="0"/>
          <w:color w:val="000000"/>
          <w:sz w:val="16"/>
          <w:szCs w:val="16"/>
          <w:lang w:val="uk-UA"/>
        </w:rPr>
        <w:t xml:space="preserve"> 7</w:t>
      </w:r>
      <w:r w:rsidRPr="00474599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474599">
        <w:rPr>
          <w:b w:val="0"/>
          <w:color w:val="000000"/>
          <w:sz w:val="16"/>
          <w:szCs w:val="16"/>
          <w:lang w:val="uk-UA"/>
        </w:rPr>
        <w:t>1</w:t>
      </w:r>
      <w:r w:rsidRPr="00474599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14:paraId="1C2C3357" w14:textId="77777777" w:rsidR="00020BCB" w:rsidRPr="00474599" w:rsidRDefault="00020BCB" w:rsidP="00DC6C96">
      <w:pPr>
        <w:pStyle w:val="3"/>
        <w:jc w:val="left"/>
        <w:rPr>
          <w:color w:val="000000"/>
          <w:lang w:val="uk-UA"/>
        </w:rPr>
      </w:pP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  <w:r w:rsidRPr="00474599">
        <w:rPr>
          <w:color w:val="000000"/>
          <w:lang w:val="uk-UA"/>
        </w:rPr>
        <w:tab/>
      </w:r>
    </w:p>
    <w:p w14:paraId="66BA4188" w14:textId="77777777" w:rsidR="00531337" w:rsidRPr="00474599" w:rsidRDefault="00531337" w:rsidP="00531337">
      <w:pPr>
        <w:jc w:val="center"/>
        <w:rPr>
          <w:lang w:val="uk-UA"/>
        </w:rPr>
      </w:pPr>
      <w:r w:rsidRPr="00474599">
        <w:rPr>
          <w:b/>
          <w:lang w:val="uk-UA"/>
        </w:rPr>
        <w:t>Титульний аркуш Повідомлення</w:t>
      </w:r>
      <w:r w:rsidRPr="00474599">
        <w:rPr>
          <w:lang w:val="uk-UA"/>
        </w:rPr>
        <w:br/>
      </w:r>
      <w:r w:rsidRPr="00474599">
        <w:rPr>
          <w:b/>
          <w:lang w:val="uk-UA"/>
        </w:rPr>
        <w:t>(Повідомлення про інформацію)</w:t>
      </w:r>
    </w:p>
    <w:p w14:paraId="11A87215" w14:textId="2A80808B" w:rsidR="004263EB" w:rsidRPr="00474599" w:rsidRDefault="009E7FDF" w:rsidP="00DC6C96">
      <w:pPr>
        <w:pStyle w:val="3"/>
        <w:jc w:val="left"/>
        <w:rPr>
          <w:b w:val="0"/>
          <w:sz w:val="15"/>
          <w:lang w:val="uk-UA"/>
        </w:rPr>
      </w:pPr>
      <w:r w:rsidRPr="00474599">
        <w:rPr>
          <w:b w:val="0"/>
          <w:sz w:val="20"/>
          <w:szCs w:val="20"/>
          <w:u w:val="single"/>
          <w:lang w:val="uk-UA"/>
        </w:rPr>
        <w:t>09.04.2021</w:t>
      </w:r>
    </w:p>
    <w:p w14:paraId="062D511F" w14:textId="77777777" w:rsidR="009F2C05" w:rsidRPr="00474599" w:rsidRDefault="009F2C05" w:rsidP="009F2C05">
      <w:pPr>
        <w:rPr>
          <w:lang w:val="uk-UA"/>
        </w:rPr>
      </w:pPr>
      <w:r w:rsidRPr="00474599">
        <w:rPr>
          <w:sz w:val="15"/>
          <w:lang w:val="uk-UA"/>
        </w:rPr>
        <w:t>(дата реєстрації емітентом</w:t>
      </w:r>
      <w:r w:rsidRPr="00474599">
        <w:rPr>
          <w:lang w:val="uk-UA"/>
        </w:rPr>
        <w:br/>
      </w:r>
      <w:r w:rsidRPr="00474599">
        <w:rPr>
          <w:sz w:val="15"/>
          <w:lang w:val="uk-UA"/>
        </w:rPr>
        <w:t>електронного документа)</w:t>
      </w:r>
      <w:bookmarkStart w:id="0" w:name="8869"/>
      <w:bookmarkEnd w:id="0"/>
    </w:p>
    <w:p w14:paraId="138DBC4D" w14:textId="77777777" w:rsidR="004263EB" w:rsidRPr="00474599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14:paraId="3F7D85A1" w14:textId="3172033A" w:rsidR="007E37D1" w:rsidRPr="00474599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474599">
        <w:rPr>
          <w:b w:val="0"/>
          <w:sz w:val="20"/>
          <w:szCs w:val="20"/>
          <w:lang w:val="uk-UA"/>
        </w:rPr>
        <w:t xml:space="preserve">№ </w:t>
      </w:r>
      <w:r w:rsidR="009E7FDF" w:rsidRPr="00474599">
        <w:rPr>
          <w:b w:val="0"/>
          <w:sz w:val="20"/>
          <w:szCs w:val="20"/>
          <w:u w:val="single"/>
          <w:lang w:val="uk-UA"/>
        </w:rPr>
        <w:t>5</w:t>
      </w:r>
    </w:p>
    <w:p w14:paraId="4D7C390B" w14:textId="77777777" w:rsidR="00531337" w:rsidRPr="00474599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474599">
        <w:rPr>
          <w:b w:val="0"/>
          <w:sz w:val="15"/>
          <w:lang w:val="uk-UA"/>
        </w:rPr>
        <w:t xml:space="preserve"> </w:t>
      </w:r>
      <w:r w:rsidR="00531337" w:rsidRPr="00474599">
        <w:rPr>
          <w:b w:val="0"/>
          <w:sz w:val="15"/>
          <w:lang w:val="uk-UA"/>
        </w:rPr>
        <w:t>(вихідний реєстраційний</w:t>
      </w:r>
      <w:r w:rsidR="00531337" w:rsidRPr="00474599">
        <w:rPr>
          <w:b w:val="0"/>
          <w:lang w:val="uk-UA"/>
        </w:rPr>
        <w:br/>
      </w:r>
      <w:r w:rsidR="00531337" w:rsidRPr="00474599">
        <w:rPr>
          <w:b w:val="0"/>
          <w:sz w:val="15"/>
          <w:lang w:val="uk-UA"/>
        </w:rPr>
        <w:t>номер електронного документа)</w:t>
      </w:r>
    </w:p>
    <w:p w14:paraId="31A546BF" w14:textId="77777777" w:rsidR="001714DF" w:rsidRPr="00474599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474599" w14:paraId="55F3E2C4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97C882" w14:textId="77777777" w:rsidR="00DC6C96" w:rsidRPr="00474599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14:paraId="084F543F" w14:textId="77777777" w:rsidR="00DC6C96" w:rsidRPr="00474599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474599" w14:paraId="090E16CB" w14:textId="77777777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5F9C99" w14:textId="37E507AD" w:rsidR="00DC6C96" w:rsidRPr="00474599" w:rsidRDefault="009E7FDF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color w:val="000000"/>
                <w:sz w:val="20"/>
                <w:szCs w:val="20"/>
                <w:lang w:val="uk-UA"/>
              </w:rPr>
              <w:t>Генеральний директор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77DC2" w14:textId="77777777" w:rsidR="00DC6C96" w:rsidRPr="00474599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07610" w14:textId="77777777" w:rsidR="00DC6C96" w:rsidRPr="00474599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6DFD95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2A618B2" w14:textId="69D70325" w:rsidR="00DC6C96" w:rsidRPr="00474599" w:rsidRDefault="009E7FDF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color w:val="000000"/>
                <w:sz w:val="20"/>
                <w:szCs w:val="20"/>
                <w:lang w:val="uk-UA"/>
              </w:rPr>
              <w:t>Родiонов Сергiй Миколайович</w:t>
            </w:r>
          </w:p>
        </w:tc>
      </w:tr>
      <w:tr w:rsidR="00DC6C96" w:rsidRPr="00474599" w14:paraId="185B7130" w14:textId="77777777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D3113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0A31B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E30BA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C03B52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073E7" w14:textId="77777777" w:rsidR="00DC6C96" w:rsidRPr="00474599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474599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474599" w14:paraId="1681DDDB" w14:textId="77777777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11F31E" w14:textId="77777777" w:rsidR="00C86AFD" w:rsidRPr="00474599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6A86D9C" w14:textId="77777777" w:rsidR="00DC6C96" w:rsidRPr="00474599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474599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14:paraId="0F28C86B" w14:textId="77777777" w:rsidR="00DC6C96" w:rsidRPr="00474599" w:rsidRDefault="00DC6C96" w:rsidP="00DC6C96">
      <w:pPr>
        <w:rPr>
          <w:vanish/>
          <w:color w:val="000000"/>
          <w:lang w:val="uk-UA"/>
        </w:rPr>
      </w:pPr>
    </w:p>
    <w:tbl>
      <w:tblPr>
        <w:tblW w:w="492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3"/>
        <w:gridCol w:w="4316"/>
      </w:tblGrid>
      <w:tr w:rsidR="00DC6C96" w:rsidRPr="00474599" w14:paraId="7410F123" w14:textId="77777777" w:rsidTr="00DB2880">
        <w:trPr>
          <w:trHeight w:val="260"/>
        </w:trPr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D6AA4" w14:textId="77777777" w:rsidR="00DC6C96" w:rsidRPr="00474599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474599">
              <w:rPr>
                <w:b/>
                <w:bCs/>
                <w:color w:val="000000"/>
                <w:lang w:val="uk-UA"/>
              </w:rPr>
              <w:t>I</w:t>
            </w:r>
            <w:r w:rsidR="00DC6C96" w:rsidRPr="00474599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474599" w14:paraId="7A9C9539" w14:textId="77777777" w:rsidTr="00DB2880">
        <w:trPr>
          <w:trHeight w:val="231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FCA91" w14:textId="77777777" w:rsidR="00DC6C96" w:rsidRPr="00474599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14:paraId="180B0A73" w14:textId="4067E0D8" w:rsidR="00DC6C96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Приватне акцiонерне товариство "ХЕМЗ-IРЕС"</w:t>
            </w:r>
          </w:p>
        </w:tc>
      </w:tr>
      <w:tr w:rsidR="00DC6C96" w:rsidRPr="00474599" w14:paraId="0019547E" w14:textId="77777777" w:rsidTr="00DB2880">
        <w:trPr>
          <w:trHeight w:val="217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15956E" w14:textId="77777777" w:rsidR="00531337" w:rsidRPr="00474599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14:paraId="2B128231" w14:textId="13D8D3F5" w:rsidR="00DC6C96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Приватне акцiонерне товариство</w:t>
            </w:r>
          </w:p>
        </w:tc>
      </w:tr>
      <w:tr w:rsidR="00D42FB5" w:rsidRPr="00474599" w14:paraId="1FD3B4CA" w14:textId="77777777" w:rsidTr="00DB2880">
        <w:trPr>
          <w:trHeight w:val="217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B0C36" w14:textId="77777777" w:rsidR="00D42FB5" w:rsidRPr="00474599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14:paraId="16A0546E" w14:textId="4D5BC007" w:rsidR="00D42FB5" w:rsidRPr="00474599" w:rsidRDefault="009E7FDF" w:rsidP="00DF42E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61106 м. Харкiв вул. Iндустрiальна, 15-А</w:t>
            </w:r>
          </w:p>
        </w:tc>
      </w:tr>
      <w:tr w:rsidR="00DC6C96" w:rsidRPr="00474599" w14:paraId="3A2CE070" w14:textId="77777777" w:rsidTr="00DB2880">
        <w:trPr>
          <w:trHeight w:val="231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CB5F09" w14:textId="77777777" w:rsidR="00DC6C96" w:rsidRPr="00474599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474599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14:paraId="700991D7" w14:textId="6BBBC059" w:rsidR="00DC6C96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23914062</w:t>
            </w:r>
          </w:p>
        </w:tc>
      </w:tr>
      <w:tr w:rsidR="00DC6C96" w:rsidRPr="00474599" w14:paraId="467CE4BF" w14:textId="77777777" w:rsidTr="00DB2880">
        <w:trPr>
          <w:trHeight w:val="217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AB01ED" w14:textId="77777777" w:rsidR="00DC6C96" w:rsidRPr="00474599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474599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14:paraId="4975C7C0" w14:textId="379D4037" w:rsidR="00DC6C96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(057) 760-16-84 (057) 760-16-84</w:t>
            </w:r>
          </w:p>
        </w:tc>
      </w:tr>
      <w:tr w:rsidR="00DC6C96" w:rsidRPr="00474599" w14:paraId="3B1858BC" w14:textId="77777777" w:rsidTr="00DB2880">
        <w:trPr>
          <w:trHeight w:val="217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03E9D" w14:textId="77777777" w:rsidR="00DC6C96" w:rsidRPr="00474599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474599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14:paraId="474EF4F6" w14:textId="165000F4" w:rsidR="00DC6C96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xemz-irec@ft.net.ua</w:t>
            </w:r>
          </w:p>
        </w:tc>
      </w:tr>
      <w:tr w:rsidR="00531337" w:rsidRPr="00474599" w14:paraId="40C114F2" w14:textId="77777777" w:rsidTr="00DB2880">
        <w:trPr>
          <w:trHeight w:val="1564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0F632" w14:textId="77777777" w:rsidR="00531337" w:rsidRPr="00474599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474599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14:paraId="3290938A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Державна установа "Агентство з розвитку iнфраструктури фондового ринку України"</w:t>
            </w:r>
          </w:p>
          <w:p w14:paraId="0B3E519C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21676262</w:t>
            </w:r>
          </w:p>
          <w:p w14:paraId="17C09664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Україна</w:t>
            </w:r>
          </w:p>
          <w:p w14:paraId="15C1A419" w14:textId="5256452E" w:rsidR="00531337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474599" w14:paraId="7C2B3B52" w14:textId="77777777" w:rsidTr="00DB2880">
        <w:trPr>
          <w:trHeight w:val="1767"/>
        </w:trPr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D54CA" w14:textId="77777777" w:rsidR="00C86AFD" w:rsidRPr="00474599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14:paraId="3370CFE3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14:paraId="0D6D2F87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21676262</w:t>
            </w:r>
          </w:p>
          <w:p w14:paraId="133F4151" w14:textId="77777777" w:rsidR="009E7FDF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Україна</w:t>
            </w:r>
          </w:p>
          <w:p w14:paraId="13BAB129" w14:textId="7CB973E6" w:rsidR="00C86AFD" w:rsidRPr="00474599" w:rsidRDefault="009E7FDF" w:rsidP="00DC6C96">
            <w:pPr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474599" w14:paraId="21C43981" w14:textId="77777777" w:rsidTr="00DB2880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14:paraId="218FB94B" w14:textId="77777777" w:rsidR="00DC6C96" w:rsidRPr="00474599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474599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14:paraId="7FDED9BC" w14:textId="77777777" w:rsidR="00DC6C96" w:rsidRPr="00474599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14:paraId="2353F344" w14:textId="77777777" w:rsidR="00DC6C96" w:rsidRPr="00474599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49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1"/>
        <w:gridCol w:w="3961"/>
        <w:gridCol w:w="2382"/>
      </w:tblGrid>
      <w:tr w:rsidR="001714DF" w:rsidRPr="00474599" w14:paraId="4C70804A" w14:textId="77777777" w:rsidTr="00DB2880">
        <w:trPr>
          <w:trHeight w:val="405"/>
        </w:trPr>
        <w:tc>
          <w:tcPr>
            <w:tcW w:w="3422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6A835D1" w14:textId="77777777" w:rsidR="001714DF" w:rsidRPr="00474599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474599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474599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40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58304" w14:textId="64A7B8FC" w:rsidR="001714DF" w:rsidRPr="00474599" w:rsidRDefault="009E7FDF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http://khemz-ipec.org/index.php?module=report</w:t>
            </w:r>
          </w:p>
        </w:tc>
        <w:tc>
          <w:tcPr>
            <w:tcW w:w="24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202677" w14:textId="26DA9485" w:rsidR="001714DF" w:rsidRPr="00474599" w:rsidRDefault="009E7F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09.04.2021</w:t>
            </w:r>
          </w:p>
        </w:tc>
      </w:tr>
      <w:tr w:rsidR="001714DF" w:rsidRPr="00474599" w14:paraId="7AC233A4" w14:textId="77777777" w:rsidTr="00DB2880">
        <w:trPr>
          <w:trHeight w:val="465"/>
        </w:trPr>
        <w:tc>
          <w:tcPr>
            <w:tcW w:w="34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F687A7" w14:textId="77777777" w:rsidR="001714DF" w:rsidRPr="00474599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40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ED34F" w14:textId="77777777" w:rsidR="001714DF" w:rsidRPr="00474599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474599">
              <w:rPr>
                <w:sz w:val="20"/>
                <w:szCs w:val="20"/>
                <w:lang w:val="uk-UA"/>
              </w:rPr>
              <w:t>URL-адреса веб-сайту</w:t>
            </w:r>
            <w:r w:rsidRPr="00474599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14:paraId="31BD35AC" w14:textId="77777777" w:rsidR="001714DF" w:rsidRPr="00474599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241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C0D543" w14:textId="77777777" w:rsidR="001714DF" w:rsidRPr="00474599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14:paraId="1C3A270B" w14:textId="77777777" w:rsidR="00B871B1" w:rsidRPr="00474599" w:rsidRDefault="00B871B1" w:rsidP="00C86AFD">
      <w:pPr>
        <w:rPr>
          <w:lang w:val="uk-UA"/>
        </w:rPr>
        <w:sectPr w:rsidR="00B871B1" w:rsidRPr="00474599" w:rsidSect="009E7FDF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14:paraId="7DF88598" w14:textId="77777777" w:rsidR="00B871B1" w:rsidRPr="00474599" w:rsidRDefault="00B871B1" w:rsidP="00B871B1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474599">
        <w:rPr>
          <w:sz w:val="20"/>
          <w:szCs w:val="20"/>
          <w:lang w:val="uk-UA"/>
        </w:rPr>
        <w:lastRenderedPageBreak/>
        <w:t xml:space="preserve">                                Додаток 5</w:t>
      </w:r>
      <w:r w:rsidRPr="00474599">
        <w:rPr>
          <w:sz w:val="20"/>
          <w:szCs w:val="20"/>
          <w:lang w:val="uk-UA"/>
        </w:rPr>
        <w:br/>
        <w:t xml:space="preserve">                                 до Положення про розкриття інформації емітентами </w:t>
      </w:r>
    </w:p>
    <w:p w14:paraId="422A05B0" w14:textId="77777777" w:rsidR="00B871B1" w:rsidRPr="00474599" w:rsidRDefault="00B871B1" w:rsidP="00B871B1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474599">
        <w:rPr>
          <w:sz w:val="20"/>
          <w:szCs w:val="20"/>
          <w:lang w:val="uk-UA"/>
        </w:rPr>
        <w:t xml:space="preserve">                                 цінних паперів (пункт 6 глави 1 розділу III)</w:t>
      </w:r>
    </w:p>
    <w:p w14:paraId="61291950" w14:textId="77777777" w:rsidR="00B871B1" w:rsidRPr="00474599" w:rsidRDefault="00B871B1" w:rsidP="00B871B1">
      <w:pPr>
        <w:pStyle w:val="a4"/>
        <w:jc w:val="center"/>
        <w:rPr>
          <w:b/>
          <w:lang w:val="uk-UA"/>
        </w:rPr>
      </w:pPr>
      <w:r w:rsidRPr="00474599">
        <w:rPr>
          <w:b/>
          <w:lang w:val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8"/>
        <w:gridCol w:w="1548"/>
        <w:gridCol w:w="1695"/>
        <w:gridCol w:w="1870"/>
        <w:gridCol w:w="3091"/>
      </w:tblGrid>
      <w:tr w:rsidR="00B871B1" w:rsidRPr="00474599" w14:paraId="205D3B56" w14:textId="77777777" w:rsidTr="00120141">
        <w:trPr>
          <w:trHeight w:val="1214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ECE1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2CE8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Дата прийняття рішення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B0D4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Гранична сукупна вартість правочинів (тис. грн.)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6D49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732C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14:paraId="4B0F2DCF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(у відсотках)</w:t>
            </w:r>
          </w:p>
        </w:tc>
      </w:tr>
      <w:tr w:rsidR="00B871B1" w:rsidRPr="00474599" w14:paraId="4F38A805" w14:textId="77777777" w:rsidTr="00120141">
        <w:trPr>
          <w:trHeight w:val="34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239E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21EB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ECB9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1919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AE25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5</w:t>
            </w:r>
          </w:p>
        </w:tc>
      </w:tr>
      <w:tr w:rsidR="00B871B1" w:rsidRPr="00474599" w14:paraId="2EB44C89" w14:textId="77777777" w:rsidTr="00120141">
        <w:trPr>
          <w:trHeight w:val="34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94D8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F1D1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09.04.2021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C67A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70000.000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135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24267.900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04C2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288.44688000000</w:t>
            </w:r>
          </w:p>
        </w:tc>
      </w:tr>
      <w:tr w:rsidR="00B871B1" w:rsidRPr="00474599" w14:paraId="6561C656" w14:textId="77777777" w:rsidTr="00120141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F73D" w14:textId="77777777" w:rsidR="00B871B1" w:rsidRPr="00474599" w:rsidRDefault="00B871B1" w:rsidP="00120141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474599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B871B1" w:rsidRPr="00474599" w14:paraId="00112965" w14:textId="77777777" w:rsidTr="00120141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AFA6" w14:textId="77777777" w:rsidR="00B871B1" w:rsidRPr="00474599" w:rsidRDefault="00B871B1" w:rsidP="00ED5113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Черговими річними загальними зборами ПРИВАТНОГО АКЦІОНЕРНОГО ТОВАРИСТВА "ХЕМЗ-ІРЕС" які відбулися 09.04.2021 року (Протокол б/н від 09.04.2021 року) було прийнято рiшення про попереднє надання згоди на вчинення значних правочинiв.</w:t>
            </w:r>
          </w:p>
          <w:p w14:paraId="49196E69" w14:textId="77777777" w:rsidR="00B871B1" w:rsidRPr="00474599" w:rsidRDefault="00B871B1" w:rsidP="00ED5113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 xml:space="preserve">Вiдомостi щодо правочинiв iз зазначенням, зокрема, їх характеру - договора поставки занурювальних електродвигунів та насосів, іншого обладнання для добування нафти; кредитні договора на поповнення обігових коштів. </w:t>
            </w:r>
          </w:p>
          <w:p w14:paraId="7263F73F" w14:textId="7CAC2CBB" w:rsidR="00B871B1" w:rsidRPr="00474599" w:rsidRDefault="00B871B1" w:rsidP="009F5E0E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474599">
              <w:rPr>
                <w:sz w:val="20"/>
                <w:szCs w:val="20"/>
                <w:lang w:val="uk-UA"/>
              </w:rPr>
              <w:t>Гранична сукупна вартiсть правочинiв - 70000.0 тис. грн. Вартiсть активiв емiтента за даними останньої рiчної фiнансової звiтностi - 24267.9 тис. грн. Спiввiдношення граничної сукупностi вартостi правочинiв до вартостi активiв емiтента за даними останньої рiчної фiнансової звiтностi (у відсотках %) - 288.44688%. Загальна кiлькiсть голосуючих акцiй - 647536 шт. Кiлькiсть голосуючих акцiй, що зареєстрованi для участi у загальних зборах - 647530 шт. Кiлькiсть голосуючих акцiй, що проголосували "за" та "проти" прийняття рiшення "за" - 647530 шт., "проти" - 0 шт.</w:t>
            </w:r>
          </w:p>
        </w:tc>
      </w:tr>
    </w:tbl>
    <w:p w14:paraId="2D6DC4C2" w14:textId="77777777" w:rsidR="00B871B1" w:rsidRPr="00474599" w:rsidRDefault="00B871B1" w:rsidP="00B871B1">
      <w:pPr>
        <w:rPr>
          <w:lang w:val="uk-UA"/>
        </w:rPr>
      </w:pPr>
    </w:p>
    <w:p w14:paraId="074425A6" w14:textId="27239C91" w:rsidR="003C4C1A" w:rsidRPr="00474599" w:rsidRDefault="003C4C1A" w:rsidP="00C86AFD">
      <w:pPr>
        <w:rPr>
          <w:lang w:val="uk-UA"/>
        </w:rPr>
      </w:pPr>
    </w:p>
    <w:sectPr w:rsidR="003C4C1A" w:rsidRPr="00474599" w:rsidSect="00B871B1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DF"/>
    <w:rsid w:val="00020BCB"/>
    <w:rsid w:val="001714DF"/>
    <w:rsid w:val="002D6506"/>
    <w:rsid w:val="003275D1"/>
    <w:rsid w:val="00375E69"/>
    <w:rsid w:val="003C4C1A"/>
    <w:rsid w:val="004263EB"/>
    <w:rsid w:val="0044001B"/>
    <w:rsid w:val="00474599"/>
    <w:rsid w:val="004E61FF"/>
    <w:rsid w:val="00531337"/>
    <w:rsid w:val="006C6B5C"/>
    <w:rsid w:val="007E37D1"/>
    <w:rsid w:val="007F5510"/>
    <w:rsid w:val="00902454"/>
    <w:rsid w:val="009A60E3"/>
    <w:rsid w:val="009E7FDF"/>
    <w:rsid w:val="009F2C05"/>
    <w:rsid w:val="009F5E0E"/>
    <w:rsid w:val="00A372E3"/>
    <w:rsid w:val="00B71BC8"/>
    <w:rsid w:val="00B871B1"/>
    <w:rsid w:val="00C86AFD"/>
    <w:rsid w:val="00CD55EE"/>
    <w:rsid w:val="00D055A7"/>
    <w:rsid w:val="00D42B2D"/>
    <w:rsid w:val="00D42FB5"/>
    <w:rsid w:val="00DB2880"/>
    <w:rsid w:val="00DC6C96"/>
    <w:rsid w:val="00DF42E6"/>
    <w:rsid w:val="00E209DB"/>
    <w:rsid w:val="00E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D360E"/>
  <w15:chartTrackingRefBased/>
  <w15:docId w15:val="{27CF88AC-2319-4C4F-9D32-CEF4536F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customStyle="1" w:styleId="a4">
    <w:name w:val="Обычный (веб)"/>
    <w:basedOn w:val="a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SOBLUVA_2007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2E35-87CA-4758-AC25-8A4E521B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2736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alina</dc:creator>
  <cp:keywords/>
  <dc:description/>
  <cp:lastModifiedBy>Алина Короткая</cp:lastModifiedBy>
  <cp:revision>5</cp:revision>
  <cp:lastPrinted>2013-07-11T13:29:00Z</cp:lastPrinted>
  <dcterms:created xsi:type="dcterms:W3CDTF">2021-04-07T08:44:00Z</dcterms:created>
  <dcterms:modified xsi:type="dcterms:W3CDTF">2021-04-07T08:44:00Z</dcterms:modified>
</cp:coreProperties>
</file>